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泰安一中</w:t>
      </w:r>
      <w:r>
        <w:rPr>
          <w:b/>
          <w:sz w:val="28"/>
        </w:rPr>
        <w:t>2021</w:t>
      </w:r>
      <w:r>
        <w:rPr>
          <w:rFonts w:hint="eastAsia"/>
          <w:b/>
          <w:sz w:val="28"/>
        </w:rPr>
        <w:t>级集体备课主备人公开课一览表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第7周</w:t>
      </w:r>
      <w:r>
        <w:rPr>
          <w:sz w:val="24"/>
          <w:szCs w:val="24"/>
        </w:rPr>
        <w:t xml:space="preserve">                               2023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4月8日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4月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日</w:t>
      </w:r>
    </w:p>
    <w:tbl>
      <w:tblPr>
        <w:tblStyle w:val="3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27"/>
        <w:gridCol w:w="588"/>
        <w:gridCol w:w="837"/>
        <w:gridCol w:w="1045"/>
        <w:gridCol w:w="2657"/>
        <w:gridCol w:w="1272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学科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节次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主讲人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课题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18"/>
                <w:szCs w:val="18"/>
              </w:rPr>
              <w:t>(注明教材版本、册、章、节)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被调课人及节次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语文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8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星期一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宋体" w:asciiTheme="minorEastAsia" w:hAnsi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宋体" w:asciiTheme="minorEastAsia" w:hAnsiTheme="minorEastAsia"/>
                <w:kern w:val="0"/>
                <w:sz w:val="24"/>
                <w:szCs w:val="24"/>
                <w:lang w:eastAsia="zh-CN"/>
              </w:rPr>
              <w:t>因考试暂停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数学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9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宋体" w:asciiTheme="minorEastAsia" w:hAnsi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宋体" w:asciiTheme="minorEastAsia" w:hAnsiTheme="minorEastAsia"/>
                <w:kern w:val="0"/>
                <w:sz w:val="24"/>
                <w:szCs w:val="24"/>
                <w:lang w:eastAsia="zh-CN"/>
              </w:rPr>
              <w:t>因考试暂停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生物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9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 w:eastAsia="宋体" w:asciiTheme="minorEastAsia" w:hAnsi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宋体" w:asciiTheme="minorEastAsia" w:hAnsiTheme="minorEastAsia"/>
                <w:kern w:val="0"/>
                <w:sz w:val="24"/>
                <w:szCs w:val="24"/>
                <w:lang w:eastAsia="zh-CN"/>
              </w:rPr>
              <w:t>因考试暂停</w:t>
            </w:r>
          </w:p>
          <w:p>
            <w:pPr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10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陈金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二轮复习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谢德汾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周三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政治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10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政备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董超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全面依法治国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走班，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当堂上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物理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11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张化振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专题复习9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毕泗建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周四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历史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rFonts w:eastAsia="Times New Roman"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11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历备2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王鹏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专题复习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走班，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当堂上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12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星期五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武小云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习题讲评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冯岚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周五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6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b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地理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12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星期五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何召凤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地理环境整体性差异性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董超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周五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葛敏敏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周五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</w:tbl>
    <w:p>
      <w:pPr>
        <w:tabs>
          <w:tab w:val="left" w:pos="5325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t>公开课地点在四楼录播教室。</w:t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生物、政治、历史、地理等学科教师第1节课在录播室观摩公开课，第2、3节在集体备课室进行评课、集体备课和教师教学素养展示。</w:t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语文、数学、英语、物理、化学等学科教师第1节在集体备课室进行集体备课，第2节在录播室观摩公开课，第3节继续在集体备课室评课、集体备课和教师教学素养展示。</w:t>
      </w:r>
    </w:p>
    <w:p>
      <w:pPr>
        <w:rPr>
          <w:rFonts w:ascii="宋体" w:hAnsi="宋体" w:eastAsia="宋体" w:cs="宋体"/>
          <w:sz w:val="24"/>
          <w:szCs w:val="24"/>
        </w:rPr>
      </w:pP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31DD4"/>
    <w:multiLevelType w:val="multilevel"/>
    <w:tmpl w:val="58A31DD4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5NDhmYmY4YjFkNDkyMmI3OGJlY2E4MzQ3ZGRmYmIifQ=="/>
  </w:docVars>
  <w:rsids>
    <w:rsidRoot w:val="008C5DD1"/>
    <w:rsid w:val="002514F6"/>
    <w:rsid w:val="002778B6"/>
    <w:rsid w:val="00712C0D"/>
    <w:rsid w:val="00775ECD"/>
    <w:rsid w:val="008C5DD1"/>
    <w:rsid w:val="00A82639"/>
    <w:rsid w:val="00D331F1"/>
    <w:rsid w:val="00EF4CDC"/>
    <w:rsid w:val="32E12A2C"/>
    <w:rsid w:val="761B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eastAsia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498</Characters>
  <Lines>4</Lines>
  <Paragraphs>1</Paragraphs>
  <TotalTime>36</TotalTime>
  <ScaleCrop>false</ScaleCrop>
  <LinksUpToDate>false</LinksUpToDate>
  <CharactersWithSpaces>584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2024-04-02T07:36:00Z</dcterms:created>
  <dc:creator>Administrator</dc:creator>
  <cp:lastModifiedBy>Lenovo</cp:lastModifiedBy>
  <dcterms:modified xsi:type="dcterms:W3CDTF">2024-04-03T02:51:41Z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2053DD4B7E6042C9AA85271B311CF0D8_12</vt:lpwstr>
  </property>
</Properties>
</file>